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5E3" w:rsidRDefault="008A15E3" w:rsidP="008A15E3">
      <w:pPr>
        <w:pStyle w:val="basis"/>
        <w:spacing w:before="0" w:beforeAutospacing="0" w:after="30" w:afterAutospacing="0" w:line="220" w:lineRule="atLeast"/>
        <w:jc w:val="both"/>
        <w:rPr>
          <w:b/>
          <w:sz w:val="28"/>
          <w:szCs w:val="28"/>
        </w:rPr>
      </w:pPr>
      <w:r w:rsidRPr="002506DA">
        <w:rPr>
          <w:b/>
          <w:sz w:val="28"/>
          <w:szCs w:val="28"/>
        </w:rPr>
        <w:t>Контрольная работа по обществознанию за первое полугодие 10 класса</w:t>
      </w:r>
    </w:p>
    <w:p w:rsidR="008A15E3" w:rsidRPr="002506DA" w:rsidRDefault="008A15E3" w:rsidP="008A15E3">
      <w:pPr>
        <w:pStyle w:val="basis"/>
        <w:spacing w:before="0" w:beforeAutospacing="0" w:after="30" w:afterAutospacing="0" w:line="2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</w:t>
      </w:r>
    </w:p>
    <w:p w:rsidR="00E96ADF" w:rsidRPr="007330C3" w:rsidRDefault="00E96ADF" w:rsidP="00E96ADF">
      <w:pPr>
        <w:pStyle w:val="basis"/>
        <w:spacing w:before="0" w:beforeAutospacing="0" w:after="30" w:afterAutospacing="0" w:line="220" w:lineRule="atLeast"/>
        <w:jc w:val="both"/>
        <w:rPr>
          <w:sz w:val="28"/>
          <w:szCs w:val="28"/>
        </w:rPr>
      </w:pPr>
      <w:r w:rsidRPr="000F1A23">
        <w:rPr>
          <w:sz w:val="28"/>
          <w:szCs w:val="28"/>
        </w:rPr>
        <w:t>1.Запишите слово, пропущенное в схеме</w:t>
      </w:r>
      <w:r>
        <w:rPr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0"/>
        <w:gridCol w:w="4685"/>
      </w:tblGrid>
      <w:tr w:rsidR="00E96ADF" w:rsidTr="000E4539">
        <w:tc>
          <w:tcPr>
            <w:tcW w:w="4785" w:type="dxa"/>
          </w:tcPr>
          <w:p w:rsidR="00E96ADF" w:rsidRDefault="00E96ADF" w:rsidP="000E453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Общение</w:t>
            </w:r>
          </w:p>
        </w:tc>
        <w:tc>
          <w:tcPr>
            <w:tcW w:w="4786" w:type="dxa"/>
          </w:tcPr>
          <w:p w:rsidR="00E96ADF" w:rsidRDefault="00E96ADF" w:rsidP="000E453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деятельности, при котором происходит обмен идеями и эмоциями</w:t>
            </w:r>
          </w:p>
        </w:tc>
      </w:tr>
      <w:tr w:rsidR="00E96ADF" w:rsidTr="000E4539">
        <w:tc>
          <w:tcPr>
            <w:tcW w:w="4785" w:type="dxa"/>
          </w:tcPr>
          <w:p w:rsidR="00E96ADF" w:rsidRDefault="00E96ADF" w:rsidP="000E4539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96ADF" w:rsidRDefault="00E96ADF" w:rsidP="00E96A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Особый вид деятельности, целью которого не является производство какого-нибудь материального продукта, а сам процесс – развлечение, отдых</w:t>
            </w:r>
          </w:p>
        </w:tc>
      </w:tr>
    </w:tbl>
    <w:p w:rsidR="00E96ADF" w:rsidRPr="00126617" w:rsidRDefault="00E96ADF" w:rsidP="00E96ADF">
      <w:pPr>
        <w:pStyle w:val="a3"/>
        <w:rPr>
          <w:b/>
          <w:sz w:val="28"/>
          <w:szCs w:val="28"/>
        </w:rPr>
      </w:pPr>
      <w:r w:rsidRPr="00126617">
        <w:rPr>
          <w:b/>
          <w:sz w:val="28"/>
          <w:szCs w:val="28"/>
        </w:rPr>
        <w:t>Ответ:</w:t>
      </w:r>
    </w:p>
    <w:tbl>
      <w:tblPr>
        <w:tblW w:w="9413" w:type="dxa"/>
        <w:tblCellSpacing w:w="7" w:type="dxa"/>
        <w:tblInd w:w="-29" w:type="dxa"/>
        <w:shd w:val="clear" w:color="auto" w:fill="80808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3"/>
      </w:tblGrid>
      <w:tr w:rsidR="00E96ADF" w:rsidRPr="00DB66B2" w:rsidTr="000E4539">
        <w:trPr>
          <w:tblCellSpacing w:w="7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E96ADF" w:rsidRPr="00DB66B2" w:rsidRDefault="00E96ADF" w:rsidP="000E453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DB66B2"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  <w:t>Начало формы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E96ADF" w:rsidRPr="00DB66B2" w:rsidTr="000E4539">
              <w:trPr>
                <w:tblCellSpacing w:w="15" w:type="dxa"/>
              </w:trPr>
              <w:tc>
                <w:tcPr>
                  <w:tcW w:w="5000" w:type="pct"/>
                  <w:shd w:val="clear" w:color="auto" w:fill="F0F0F0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25"/>
                    <w:gridCol w:w="3140"/>
                  </w:tblGrid>
                  <w:tr w:rsidR="00E96ADF" w:rsidRPr="00DB66B2" w:rsidTr="000E4539">
                    <w:trPr>
                      <w:tblCellSpacing w:w="15" w:type="dxa"/>
                    </w:trPr>
                    <w:tc>
                      <w:tcPr>
                        <w:tcW w:w="5000" w:type="pct"/>
                        <w:hideMark/>
                      </w:tcPr>
                      <w:p w:rsidR="00E96ADF" w:rsidRPr="00240138" w:rsidRDefault="00E96ADF" w:rsidP="000E4539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2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. </w:t>
                        </w:r>
                      </w:p>
                      <w:p w:rsidR="00E96ADF" w:rsidRPr="00240138" w:rsidRDefault="00E96ADF" w:rsidP="000E4539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На рисунке отражена ситуация на рынке компьютерной техники (P – цена товара, Q – количество товара). Ряд фирм-производителей предложили потребителям новую модель ноутбуков небольшого размера и веса. Проанализируйте изменение спроса на них (линия спроса D переместилась в положение D1).</w:t>
                        </w:r>
                      </w:p>
                      <w:p w:rsidR="00E96ADF" w:rsidRPr="00240138" w:rsidRDefault="00E96ADF" w:rsidP="000E4539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Какая из приведённых ниже причин объясняет изменения спроса?</w:t>
                        </w:r>
                      </w:p>
                      <w:p w:rsidR="00E96ADF" w:rsidRPr="00240138" w:rsidRDefault="00E96ADF" w:rsidP="000E4539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1)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ab/>
                          <w:t>Фирмы-производители неверно установили цену ноутбуков, которая испугала потребителей.</w:t>
                        </w:r>
                      </w:p>
                      <w:p w:rsidR="00E96ADF" w:rsidRPr="00240138" w:rsidRDefault="00E96ADF" w:rsidP="000E4539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2)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ab/>
                          <w:t>Потребители не сразу разобрались в возможностях новой модели ноутбуков.</w:t>
                        </w:r>
                      </w:p>
                      <w:p w:rsidR="00E96ADF" w:rsidRPr="00240138" w:rsidRDefault="00E96ADF" w:rsidP="000E4539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3)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ab/>
                          <w:t>Среди фирм-производителей отсутствует реальная конкуренция.</w:t>
                        </w:r>
                      </w:p>
                      <w:p w:rsidR="00E96ADF" w:rsidRPr="00240138" w:rsidRDefault="00E96ADF" w:rsidP="000E4539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ab/>
                          <w:t xml:space="preserve">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  <w:t>4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) </w:t>
                        </w:r>
                        <w:r w:rsidRPr="0024013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ab/>
                          <w:t>Потребители реагируют на интенсивную рекламу новых товаров.</w:t>
                        </w:r>
                      </w:p>
                      <w:p w:rsidR="00E96ADF" w:rsidRPr="00DB66B2" w:rsidRDefault="00E96ADF" w:rsidP="000E4539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80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E96ADF" w:rsidRPr="00DB66B2" w:rsidRDefault="00E96ADF" w:rsidP="000E45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DB66B2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 wp14:anchorId="78FC56D3" wp14:editId="039BE2B4">
                              <wp:extent cx="1901825" cy="1901825"/>
                              <wp:effectExtent l="0" t="0" r="3175" b="3175"/>
                              <wp:docPr id="2" name="Рисунок 2" descr="http://85.142.162.119/os11/docs/756DF168F63F9A6341711C61AA5EC578/questions/AB57B1D04CBAABF54DFD8B0F3A4098AD/simg1.gif">
                                <a:hlinkClick xmlns:a="http://schemas.openxmlformats.org/drawingml/2006/main" r:id="rId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85.142.162.119/os11/docs/756DF168F63F9A6341711C61AA5EC578/questions/AB57B1D04CBAABF54DFD8B0F3A4098AD/simg1.gif">
                                        <a:hlinkClick r:id="rId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1825" cy="1901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96ADF" w:rsidRPr="00DB66B2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96ADF" w:rsidRPr="00DB66B2" w:rsidTr="000E453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96ADF" w:rsidRPr="00DB66B2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96ADF" w:rsidRPr="00DB66B2" w:rsidRDefault="00E96ADF" w:rsidP="00E96ADF">
            <w:pPr>
              <w:pBdr>
                <w:top w:val="single" w:sz="6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proofErr w:type="gramStart"/>
            <w:r w:rsidRPr="001266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Ответ:   </w:t>
            </w:r>
            <w:proofErr w:type="gramEnd"/>
            <w:r w:rsidRPr="00DB66B2"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  <w:t>Конец формы</w:t>
            </w:r>
          </w:p>
        </w:tc>
      </w:tr>
    </w:tbl>
    <w:p w:rsidR="00E96ADF" w:rsidRPr="00126617" w:rsidRDefault="00E96ADF" w:rsidP="00E96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1A2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96ADF" w:rsidRPr="000F1A23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Найдите понятие, которое является обобщающим для всех остальных </w:t>
      </w:r>
      <w:proofErr w:type="gramStart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1A23">
        <w:rPr>
          <w:rFonts w:ascii="Times New Roman" w:hAnsi="Times New Roman" w:cs="Times New Roman"/>
          <w:sz w:val="28"/>
          <w:szCs w:val="28"/>
        </w:rPr>
        <w:t xml:space="preserve"> 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представленного</w:t>
      </w:r>
      <w:proofErr w:type="gramEnd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 ряда, и запишите цифру, под которой оно указано </w:t>
      </w:r>
    </w:p>
    <w:p w:rsidR="00E96ADF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Индивид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индивидуальность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человек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личность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96ADF" w:rsidRPr="00126617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266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Ответ:</w:t>
      </w:r>
    </w:p>
    <w:p w:rsidR="00E96ADF" w:rsidRPr="000F1A23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Ниже приведен ряд признаков. Все они за исключением двух относятся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индустриальному обществу.</w:t>
      </w:r>
    </w:p>
    <w:p w:rsidR="00E96ADF" w:rsidRPr="007C3F4A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1.Стандартизированное промышленное производство,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«демократия консенсуса»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информатизация всех сфер общества,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рост численности среднего класса</w:t>
      </w:r>
      <w:r w:rsidRPr="000F1A2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 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7C3F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наука и наукоемкое производство – основа экономики, 6) высокая урбанизация</w:t>
      </w:r>
      <w:r w:rsidRPr="007C3F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96ADF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два признака, «выпадающих» из общего ряда, и запишите цифры, под которыми они указаны</w:t>
      </w:r>
    </w:p>
    <w:p w:rsidR="00E96ADF" w:rsidRPr="00126617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2661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Ответ:</w:t>
      </w:r>
    </w:p>
    <w:p w:rsidR="00E96ADF" w:rsidRPr="000F1A23" w:rsidRDefault="00E96ADF" w:rsidP="00E96ADF">
      <w:pPr>
        <w:pStyle w:val="a3"/>
        <w:rPr>
          <w:sz w:val="28"/>
          <w:szCs w:val="28"/>
        </w:rPr>
      </w:pPr>
      <w:r w:rsidRPr="000F1A23">
        <w:rPr>
          <w:sz w:val="28"/>
          <w:szCs w:val="28"/>
        </w:rPr>
        <w:t xml:space="preserve">5. Найдите в приведенном ниже списке </w:t>
      </w:r>
      <w:r>
        <w:rPr>
          <w:sz w:val="28"/>
          <w:szCs w:val="28"/>
        </w:rPr>
        <w:t>формы</w:t>
      </w:r>
      <w:r w:rsidRPr="000F1A23">
        <w:rPr>
          <w:sz w:val="28"/>
          <w:szCs w:val="28"/>
        </w:rPr>
        <w:t xml:space="preserve"> </w:t>
      </w:r>
      <w:r>
        <w:rPr>
          <w:sz w:val="28"/>
          <w:szCs w:val="28"/>
        </w:rPr>
        <w:t>познания</w:t>
      </w:r>
      <w:r w:rsidRPr="000F1A23">
        <w:rPr>
          <w:sz w:val="28"/>
          <w:szCs w:val="28"/>
        </w:rPr>
        <w:t>. Запишите цифры, под которыми они указаны.</w:t>
      </w:r>
    </w:p>
    <w:p w:rsidR="00E96ADF" w:rsidRDefault="00E96ADF" w:rsidP="00E96ADF">
      <w:pPr>
        <w:pStyle w:val="a3"/>
        <w:rPr>
          <w:sz w:val="28"/>
          <w:szCs w:val="28"/>
        </w:rPr>
      </w:pPr>
      <w:r w:rsidRPr="000F1A23">
        <w:rPr>
          <w:sz w:val="28"/>
          <w:szCs w:val="28"/>
        </w:rPr>
        <w:t xml:space="preserve">1) понятие, 2) </w:t>
      </w:r>
      <w:r>
        <w:rPr>
          <w:sz w:val="28"/>
          <w:szCs w:val="28"/>
        </w:rPr>
        <w:t>сравнение</w:t>
      </w:r>
      <w:r w:rsidRPr="000F1A23">
        <w:rPr>
          <w:sz w:val="28"/>
          <w:szCs w:val="28"/>
        </w:rPr>
        <w:t>, 3) анализ, 4) синтез, 5)</w:t>
      </w:r>
      <w:r w:rsidR="007C3F4A">
        <w:rPr>
          <w:sz w:val="28"/>
          <w:szCs w:val="28"/>
        </w:rPr>
        <w:t xml:space="preserve"> </w:t>
      </w:r>
      <w:r w:rsidRPr="000F1A23">
        <w:rPr>
          <w:sz w:val="28"/>
          <w:szCs w:val="28"/>
        </w:rPr>
        <w:t xml:space="preserve">суждение, 6) </w:t>
      </w:r>
      <w:proofErr w:type="gramStart"/>
      <w:r w:rsidRPr="000F1A23">
        <w:rPr>
          <w:sz w:val="28"/>
          <w:szCs w:val="28"/>
        </w:rPr>
        <w:t>ощущение,  8</w:t>
      </w:r>
      <w:proofErr w:type="gramEnd"/>
      <w:r w:rsidRPr="000F1A23">
        <w:rPr>
          <w:sz w:val="28"/>
          <w:szCs w:val="28"/>
        </w:rPr>
        <w:t xml:space="preserve">) восприятие,  7) абстрагирование, 9) </w:t>
      </w:r>
      <w:r>
        <w:rPr>
          <w:sz w:val="28"/>
          <w:szCs w:val="28"/>
        </w:rPr>
        <w:t>представление</w:t>
      </w:r>
    </w:p>
    <w:p w:rsidR="00E96ADF" w:rsidRPr="00126617" w:rsidRDefault="00E96ADF" w:rsidP="00E96ADF">
      <w:pPr>
        <w:pStyle w:val="a3"/>
        <w:rPr>
          <w:b/>
          <w:sz w:val="28"/>
          <w:szCs w:val="28"/>
          <w:u w:val="single"/>
        </w:rPr>
      </w:pPr>
      <w:r w:rsidRPr="00126617">
        <w:rPr>
          <w:b/>
          <w:sz w:val="28"/>
          <w:szCs w:val="28"/>
          <w:u w:val="single"/>
        </w:rPr>
        <w:t>Ответ: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E96ADF" w:rsidRPr="000F1A23" w:rsidTr="000E4539">
        <w:trPr>
          <w:tblCellSpacing w:w="15" w:type="dxa"/>
        </w:trPr>
        <w:tc>
          <w:tcPr>
            <w:tcW w:w="9385" w:type="dxa"/>
            <w:vAlign w:val="center"/>
            <w:hideMark/>
          </w:tcPr>
          <w:p w:rsidR="00E96ADF" w:rsidRPr="000F1A23" w:rsidRDefault="00E96ADF" w:rsidP="000E4539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Установите соответствие между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основными сферами общества и их учреждениями</w:t>
            </w: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 каждой позиции, данной в первом столбце, подберите соответствующую позицию из второго столбца.</w:t>
            </w:r>
          </w:p>
        </w:tc>
      </w:tr>
    </w:tbl>
    <w:p w:rsidR="00E96ADF" w:rsidRPr="000F1A23" w:rsidRDefault="00E96ADF" w:rsidP="00E96AD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"/>
        <w:gridCol w:w="9113"/>
      </w:tblGrid>
      <w:tr w:rsidR="00E96ADF" w:rsidRPr="000F1A23" w:rsidTr="00E96ADF">
        <w:trPr>
          <w:tblCellSpacing w:w="15" w:type="dxa"/>
          <w:jc w:val="center"/>
        </w:trPr>
        <w:tc>
          <w:tcPr>
            <w:tcW w:w="170" w:type="dxa"/>
            <w:vAlign w:val="center"/>
            <w:hideMark/>
          </w:tcPr>
          <w:p w:rsidR="00E96ADF" w:rsidRPr="000F1A23" w:rsidRDefault="00E96ADF" w:rsidP="000E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909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35"/>
              <w:gridCol w:w="270"/>
              <w:gridCol w:w="3933"/>
            </w:tblGrid>
            <w:tr w:rsidR="00E96ADF" w:rsidRPr="000F1A23" w:rsidTr="000E453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96ADF" w:rsidRPr="00E43EE9" w:rsidRDefault="00E96ADF" w:rsidP="000E45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ru-RU"/>
                    </w:rPr>
                  </w:pPr>
                  <w:r w:rsidRPr="00E43EE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ru-RU"/>
                    </w:rPr>
                    <w:t>Учреждения</w:t>
                  </w:r>
                </w:p>
                <w:p w:rsidR="00E96ADF" w:rsidRPr="00E43EE9" w:rsidRDefault="00E96ADF" w:rsidP="000E45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43EE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ru-RU"/>
                    </w:rPr>
                    <w:t>(</w:t>
                  </w:r>
                  <w:proofErr w:type="gramStart"/>
                  <w:r w:rsidRPr="00E43EE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ru-RU"/>
                    </w:rPr>
                    <w:t>организации</w:t>
                  </w:r>
                  <w:proofErr w:type="gramEnd"/>
                  <w:r w:rsidRPr="00E43EE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E96ADF" w:rsidRPr="00E43EE9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</w:t>
                  </w:r>
                  <w:r w:rsidRPr="00E43EE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u w:val="single"/>
                      <w:lang w:eastAsia="ru-RU"/>
                    </w:rPr>
                    <w:t xml:space="preserve">Сферы жизни </w:t>
                  </w:r>
                </w:p>
                <w:p w:rsidR="00E96ADF" w:rsidRPr="00E43EE9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43EE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    </w:t>
                  </w:r>
                  <w:proofErr w:type="gramStart"/>
                  <w:r w:rsidRPr="00E43EE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общества</w:t>
                  </w:r>
                  <w:proofErr w:type="gramEnd"/>
                </w:p>
              </w:tc>
            </w:tr>
            <w:tr w:rsidR="00E96ADF" w:rsidRPr="000F1A23" w:rsidTr="000E453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760" w:type="dxa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5"/>
                    <w:gridCol w:w="3835"/>
                  </w:tblGrid>
                  <w:tr w:rsidR="00E96ADF" w:rsidRPr="000F1A23" w:rsidTr="007C3F4A">
                    <w:trPr>
                      <w:trHeight w:val="348"/>
                      <w:tblCellSpacing w:w="15" w:type="dxa"/>
                      <w:jc w:val="center"/>
                    </w:trPr>
                    <w:tc>
                      <w:tcPr>
                        <w:tcW w:w="880" w:type="dxa"/>
                        <w:hideMark/>
                      </w:tcPr>
                      <w:p w:rsidR="00E96ADF" w:rsidRPr="000F1A23" w:rsidRDefault="00E96ADF" w:rsidP="000E45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А)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790" w:type="dxa"/>
                        <w:hideMark/>
                      </w:tcPr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парламент</w:t>
                        </w:r>
                        <w:proofErr w:type="gramEnd"/>
                      </w:p>
                    </w:tc>
                  </w:tr>
                  <w:tr w:rsidR="00E96ADF" w:rsidRPr="000F1A23" w:rsidTr="007C3F4A">
                    <w:trPr>
                      <w:trHeight w:val="362"/>
                      <w:tblCellSpacing w:w="15" w:type="dxa"/>
                      <w:jc w:val="center"/>
                    </w:trPr>
                    <w:tc>
                      <w:tcPr>
                        <w:tcW w:w="880" w:type="dxa"/>
                        <w:hideMark/>
                      </w:tcPr>
                      <w:p w:rsidR="00E96ADF" w:rsidRPr="000F1A23" w:rsidRDefault="00E96ADF" w:rsidP="000E45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Б)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790" w:type="dxa"/>
                        <w:hideMark/>
                      </w:tcPr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система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здравоохранения</w:t>
                        </w:r>
                      </w:p>
                    </w:tc>
                  </w:tr>
                  <w:tr w:rsidR="00E96ADF" w:rsidRPr="000F1A23" w:rsidTr="007C3F4A">
                    <w:trPr>
                      <w:trHeight w:val="348"/>
                      <w:tblCellSpacing w:w="15" w:type="dxa"/>
                      <w:jc w:val="center"/>
                    </w:trPr>
                    <w:tc>
                      <w:tcPr>
                        <w:tcW w:w="880" w:type="dxa"/>
                        <w:hideMark/>
                      </w:tcPr>
                      <w:p w:rsidR="00E96ADF" w:rsidRPr="000F1A23" w:rsidRDefault="00E96ADF" w:rsidP="000E45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В)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790" w:type="dxa"/>
                        <w:hideMark/>
                      </w:tcPr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общественные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организации</w:t>
                        </w:r>
                      </w:p>
                    </w:tc>
                  </w:tr>
                  <w:tr w:rsidR="00E96ADF" w:rsidRPr="000F1A23" w:rsidTr="007C3F4A">
                    <w:trPr>
                      <w:trHeight w:val="2186"/>
                      <w:tblCellSpacing w:w="15" w:type="dxa"/>
                      <w:jc w:val="center"/>
                    </w:trPr>
                    <w:tc>
                      <w:tcPr>
                        <w:tcW w:w="880" w:type="dxa"/>
                        <w:hideMark/>
                      </w:tcPr>
                      <w:p w:rsidR="00E96ADF" w:rsidRPr="000F1A23" w:rsidRDefault="00E96ADF" w:rsidP="000E45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Г)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  <w:p w:rsidR="00E96ADF" w:rsidRPr="000F1A23" w:rsidRDefault="00E96ADF" w:rsidP="000E4539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Д)                  </w:t>
                        </w:r>
                      </w:p>
                      <w:p w:rsidR="00E96ADF" w:rsidRPr="00126617" w:rsidRDefault="00E96ADF" w:rsidP="000E4539">
                        <w:p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u w:val="single"/>
                            <w:lang w:eastAsia="ru-RU"/>
                          </w:rPr>
                        </w:pPr>
                        <w:r w:rsidRPr="0012661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u w:val="single"/>
                            <w:lang w:eastAsia="ru-RU"/>
                          </w:rPr>
                          <w:t>Ответ:</w:t>
                        </w:r>
                      </w:p>
                      <w:p w:rsidR="00E96ADF" w:rsidRPr="000F1A23" w:rsidRDefault="00E96ADF" w:rsidP="000E4539">
                        <w:pPr>
                          <w:pStyle w:val="a4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790" w:type="dxa"/>
                        <w:hideMark/>
                      </w:tcPr>
                      <w:p w:rsidR="00E96ADF" w:rsidRDefault="00E96ADF" w:rsidP="000E4539">
                        <w:pPr>
                          <w:spacing w:before="60" w:after="0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правительство</w:t>
                        </w:r>
                        <w:proofErr w:type="gramEnd"/>
                      </w:p>
                      <w:p w:rsidR="00E96ADF" w:rsidRPr="000F1A23" w:rsidRDefault="00E96ADF" w:rsidP="000E4539">
                        <w:pPr>
                          <w:spacing w:before="60" w:after="0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школы</w:t>
                        </w:r>
                        <w:proofErr w:type="gramEnd"/>
                      </w:p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E96ADF" w:rsidRPr="000F1A23" w:rsidRDefault="00E96ADF" w:rsidP="000E45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"/>
                    <w:gridCol w:w="3419"/>
                  </w:tblGrid>
                  <w:tr w:rsidR="00E96ADF" w:rsidRPr="000F1A23" w:rsidTr="000E4539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96ADF" w:rsidRPr="000F1A23" w:rsidRDefault="00E96ADF" w:rsidP="000E45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1)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социальная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сфера</w:t>
                        </w:r>
                      </w:p>
                    </w:tc>
                  </w:tr>
                  <w:tr w:rsidR="00E96ADF" w:rsidRPr="000F1A23" w:rsidTr="000E4539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96ADF" w:rsidRPr="000F1A23" w:rsidRDefault="00E96ADF" w:rsidP="000E45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2)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политическая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 сфера</w:t>
                        </w:r>
                      </w:p>
                    </w:tc>
                  </w:tr>
                  <w:tr w:rsidR="00E96ADF" w:rsidRPr="000F1A23" w:rsidTr="000E4539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96ADF" w:rsidRPr="000F1A23" w:rsidRDefault="00E96ADF" w:rsidP="000E45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0F1A2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3)</w:t>
                        </w:r>
                        <w:r w:rsidRPr="000F1A23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96ADF" w:rsidRPr="000F1A23" w:rsidRDefault="00E96ADF" w:rsidP="000E4539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духовная</w:t>
                        </w:r>
                        <w:proofErr w:type="gramEnd"/>
                      </w:p>
                    </w:tc>
                  </w:tr>
                </w:tbl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96ADF" w:rsidRPr="000F1A23" w:rsidRDefault="00E96ADF" w:rsidP="000E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ADF" w:rsidRPr="000F1A23" w:rsidTr="00E96ADF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1"/>
              <w:gridCol w:w="8609"/>
            </w:tblGrid>
            <w:tr w:rsidR="00E96ADF" w:rsidRPr="000F1A23" w:rsidTr="000E4539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96ADF" w:rsidRPr="000F1A23" w:rsidRDefault="00E96ADF" w:rsidP="000E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6ADF" w:rsidRPr="000F1A23" w:rsidTr="00E96ADF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0F0F0"/>
            <w:hideMark/>
          </w:tcPr>
          <w:p w:rsidR="00E96ADF" w:rsidRPr="000F1A23" w:rsidRDefault="00E96ADF" w:rsidP="000E4539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Иван выполнял задание по теме: «Человек как результат биологической и социокультурной эволюции». Он выписывал из учебника черты, </w:t>
            </w: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свойственные человеку. Какие из них отражают специфику социальной природы человека, в отличие от животного? Запишите цифры, под которыми они указаны.</w:t>
            </w:r>
          </w:p>
        </w:tc>
      </w:tr>
      <w:tr w:rsidR="00E96ADF" w:rsidRPr="000F1A23" w:rsidTr="00E96ADF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9295" w:type="dxa"/>
            <w:gridSpan w:val="2"/>
            <w:shd w:val="clear" w:color="auto" w:fill="FFFFFF"/>
            <w:vAlign w:val="center"/>
            <w:hideMark/>
          </w:tcPr>
          <w:tbl>
            <w:tblPr>
              <w:tblW w:w="9465" w:type="dxa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1042"/>
              <w:gridCol w:w="8148"/>
            </w:tblGrid>
            <w:tr w:rsidR="00E96ADF" w:rsidRPr="000F1A23" w:rsidTr="000E4539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1)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способность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 целеполаганию</w:t>
                  </w:r>
                </w:p>
              </w:tc>
            </w:tr>
            <w:tr w:rsidR="00E96ADF" w:rsidRPr="000F1A23" w:rsidTr="000E4539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2)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стремление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понять окружающий мир</w:t>
                  </w:r>
                </w:p>
              </w:tc>
            </w:tr>
            <w:tr w:rsidR="00E96ADF" w:rsidRPr="000F1A23" w:rsidTr="000E4539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3)</w:t>
                  </w: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использование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предметов, данных природой</w:t>
                  </w:r>
                </w:p>
              </w:tc>
            </w:tr>
            <w:tr w:rsidR="00E96ADF" w:rsidRPr="000F1A23" w:rsidTr="000E4539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4)</w:t>
                  </w: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приспособление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 условиям окружающей среды</w:t>
                  </w:r>
                </w:p>
              </w:tc>
            </w:tr>
            <w:tr w:rsidR="00E96ADF" w:rsidRPr="000F1A23" w:rsidTr="000E4539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 </w:t>
                  </w:r>
                </w:p>
              </w:tc>
              <w:tc>
                <w:tcPr>
                  <w:tcW w:w="494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F1A2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 </w:t>
                  </w:r>
                  <w:r w:rsidRPr="000F1A23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5)</w:t>
                  </w:r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E96ADF" w:rsidRPr="007330C3" w:rsidRDefault="00E96ADF" w:rsidP="000E4539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общение</w:t>
                  </w:r>
                  <w:proofErr w:type="gramEnd"/>
                  <w:r w:rsidRPr="000F1A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 помощью членораздельной речи</w:t>
                  </w:r>
                </w:p>
              </w:tc>
            </w:tr>
            <w:tr w:rsidR="00E96ADF" w:rsidRPr="000F1A23" w:rsidTr="000E4539">
              <w:trPr>
                <w:trHeight w:val="146"/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E96ADF" w:rsidRPr="000F1A23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94" w:type="dxa"/>
                  <w:vAlign w:val="center"/>
                  <w:hideMark/>
                </w:tcPr>
                <w:p w:rsidR="00E96ADF" w:rsidRPr="00126617" w:rsidRDefault="00E96ADF" w:rsidP="000E45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1266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 Ответ: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E96ADF" w:rsidRPr="00126617" w:rsidRDefault="00E96ADF" w:rsidP="000E4539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</w:p>
              </w:tc>
            </w:tr>
          </w:tbl>
          <w:p w:rsidR="00E96ADF" w:rsidRPr="000F1A23" w:rsidRDefault="00E96ADF" w:rsidP="000E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6ADF" w:rsidRPr="000F1A23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Прочитайте приведенный ниже текст, каждое положение которого обозначено определенной буквой.</w:t>
      </w:r>
    </w:p>
    <w:p w:rsidR="00E96ADF" w:rsidRPr="000F1A23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(А).</w:t>
      </w:r>
      <w:r w:rsidR="007C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современном мире сохранились традиционные общества. (Б) К несомненным </w:t>
      </w:r>
      <w:proofErr w:type="gramStart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достоинствам  обществ</w:t>
      </w:r>
      <w:proofErr w:type="gramEnd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типа можно отнести устойчивость традиций, образа жизни. (В) Образ жизни – типичный способ, формы и условия индивидуальной и коллективной жизнедеятельности </w:t>
      </w:r>
      <w:proofErr w:type="gramStart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.</w:t>
      </w:r>
      <w:proofErr w:type="gramEnd"/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(Г) Обществам, вступающим в постиндустриальную фазу, следовало бы учесть опыт сохранения своих культур, образа жизни традиционными обществами.</w:t>
      </w:r>
    </w:p>
    <w:p w:rsidR="00E96ADF" w:rsidRPr="000F1A23" w:rsidRDefault="00E96ADF" w:rsidP="00E96ADF">
      <w:pPr>
        <w:spacing w:before="60" w:after="100" w:afterAutospacing="1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Определите, какие положения текста имеют</w:t>
      </w:r>
    </w:p>
    <w:p w:rsidR="00E96ADF" w:rsidRPr="000F1A23" w:rsidRDefault="00E96ADF" w:rsidP="00E96ADF">
      <w:pPr>
        <w:spacing w:before="60" w:after="0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Фактический характер</w:t>
      </w:r>
    </w:p>
    <w:p w:rsidR="00E96ADF" w:rsidRPr="000F1A23" w:rsidRDefault="00E96ADF" w:rsidP="00E96ADF">
      <w:pPr>
        <w:spacing w:before="60" w:after="0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2.Характер оценочных суждений</w:t>
      </w:r>
    </w:p>
    <w:p w:rsidR="00E96ADF" w:rsidRPr="000F1A23" w:rsidRDefault="00E96ADF" w:rsidP="00E96ADF">
      <w:pPr>
        <w:spacing w:before="60" w:after="0" w:line="22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23">
        <w:rPr>
          <w:rFonts w:ascii="Times New Roman" w:eastAsia="Times New Roman" w:hAnsi="Times New Roman" w:cs="Times New Roman"/>
          <w:sz w:val="28"/>
          <w:szCs w:val="28"/>
          <w:lang w:eastAsia="ru-RU"/>
        </w:rPr>
        <w:t>3.Ха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 теоретических утверждений</w:t>
      </w:r>
    </w:p>
    <w:tbl>
      <w:tblPr>
        <w:tblW w:w="9413" w:type="dxa"/>
        <w:tblCellSpacing w:w="0" w:type="dxa"/>
        <w:tblInd w:w="-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8"/>
        <w:gridCol w:w="4158"/>
        <w:gridCol w:w="3487"/>
      </w:tblGrid>
      <w:tr w:rsidR="00E96ADF" w:rsidRPr="000F1A23" w:rsidTr="000E4539">
        <w:trPr>
          <w:tblCellSpacing w:w="0" w:type="dxa"/>
        </w:trPr>
        <w:tc>
          <w:tcPr>
            <w:tcW w:w="1768" w:type="dxa"/>
            <w:hideMark/>
          </w:tcPr>
          <w:p w:rsidR="00E96ADF" w:rsidRPr="000F1A23" w:rsidRDefault="00E96ADF" w:rsidP="000E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58" w:type="dxa"/>
            <w:hideMark/>
          </w:tcPr>
          <w:p w:rsidR="00E96ADF" w:rsidRPr="000F1A23" w:rsidRDefault="00E96ADF" w:rsidP="000E4539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87" w:type="dxa"/>
            <w:hideMark/>
          </w:tcPr>
          <w:p w:rsidR="00E96ADF" w:rsidRPr="000F1A23" w:rsidRDefault="00E96ADF" w:rsidP="000E4539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96ADF" w:rsidRDefault="00E96ADF" w:rsidP="00E96AD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26617">
        <w:rPr>
          <w:rFonts w:ascii="Times New Roman" w:hAnsi="Times New Roman" w:cs="Times New Roman"/>
          <w:sz w:val="28"/>
          <w:szCs w:val="28"/>
          <w:u w:val="single"/>
        </w:rPr>
        <w:t>Ответ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96ADF" w:rsidRPr="00126617" w:rsidRDefault="00E96ADF" w:rsidP="00E96AD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96ADF" w:rsidRPr="000F1A23" w:rsidRDefault="00E96ADF" w:rsidP="00E96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A23">
        <w:rPr>
          <w:rFonts w:ascii="Times New Roman" w:hAnsi="Times New Roman" w:cs="Times New Roman"/>
          <w:b/>
          <w:sz w:val="28"/>
          <w:szCs w:val="28"/>
        </w:rPr>
        <w:t>9</w:t>
      </w:r>
      <w:r w:rsidRPr="000F1A23">
        <w:rPr>
          <w:rFonts w:ascii="Times New Roman" w:hAnsi="Times New Roman" w:cs="Times New Roman"/>
          <w:sz w:val="28"/>
          <w:szCs w:val="28"/>
        </w:rPr>
        <w:t xml:space="preserve">. Определите, к какой форме </w:t>
      </w:r>
      <w:r>
        <w:rPr>
          <w:rFonts w:ascii="Times New Roman" w:hAnsi="Times New Roman" w:cs="Times New Roman"/>
          <w:sz w:val="28"/>
          <w:szCs w:val="28"/>
        </w:rPr>
        <w:t>семьи относятся следующие признаки</w:t>
      </w:r>
      <w:r w:rsidRPr="000F1A23">
        <w:rPr>
          <w:rFonts w:ascii="Times New Roman" w:hAnsi="Times New Roman" w:cs="Times New Roman"/>
          <w:sz w:val="28"/>
          <w:szCs w:val="28"/>
        </w:rPr>
        <w:t>.</w:t>
      </w:r>
    </w:p>
    <w:p w:rsidR="00E96ADF" w:rsidRPr="000F1A23" w:rsidRDefault="00E96ADF" w:rsidP="00E96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A2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Домашние обязанности выполняет в основном женщина, но основная власть принадлежит мужчине</w:t>
      </w:r>
    </w:p>
    <w:p w:rsidR="00E96ADF" w:rsidRDefault="00E96ADF" w:rsidP="00E96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A2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Обязанности выполняются совместно или по очереди</w:t>
      </w:r>
    </w:p>
    <w:p w:rsidR="00E96ADF" w:rsidRDefault="00E96ADF" w:rsidP="00E96AD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26617">
        <w:rPr>
          <w:rFonts w:ascii="Times New Roman" w:hAnsi="Times New Roman" w:cs="Times New Roman"/>
          <w:sz w:val="28"/>
          <w:szCs w:val="28"/>
          <w:u w:val="single"/>
        </w:rPr>
        <w:t>Ответ:</w:t>
      </w:r>
    </w:p>
    <w:p w:rsidR="00E96ADF" w:rsidRPr="00126617" w:rsidRDefault="00E96ADF" w:rsidP="00E96AD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96ADF" w:rsidRPr="000F1A23" w:rsidRDefault="00E96ADF" w:rsidP="00E96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1A23">
        <w:rPr>
          <w:rFonts w:ascii="Times New Roman" w:hAnsi="Times New Roman" w:cs="Times New Roman"/>
          <w:sz w:val="28"/>
          <w:szCs w:val="28"/>
        </w:rPr>
        <w:t xml:space="preserve"> </w:t>
      </w:r>
      <w:r w:rsidRPr="000F1A23">
        <w:rPr>
          <w:rFonts w:ascii="Times New Roman" w:hAnsi="Times New Roman" w:cs="Times New Roman"/>
          <w:b/>
          <w:sz w:val="28"/>
          <w:szCs w:val="28"/>
        </w:rPr>
        <w:t>10</w:t>
      </w:r>
      <w:r w:rsidRPr="000F1A23">
        <w:rPr>
          <w:rFonts w:ascii="Times New Roman" w:hAnsi="Times New Roman" w:cs="Times New Roman"/>
          <w:sz w:val="28"/>
          <w:szCs w:val="28"/>
        </w:rPr>
        <w:t xml:space="preserve">. </w:t>
      </w:r>
      <w:r w:rsidRPr="00240138">
        <w:rPr>
          <w:rFonts w:ascii="Times New Roman" w:hAnsi="Times New Roman" w:cs="Times New Roman"/>
          <w:sz w:val="28"/>
          <w:szCs w:val="28"/>
        </w:rPr>
        <w:t xml:space="preserve">Какой смысл обществоведы вкладывают в понятие общество? Привлекая знания обществоведческого курса, </w:t>
      </w:r>
      <w:bookmarkStart w:id="0" w:name="_GoBack"/>
      <w:bookmarkEnd w:id="0"/>
      <w:r w:rsidR="007C3F4A" w:rsidRPr="00240138">
        <w:rPr>
          <w:rFonts w:ascii="Times New Roman" w:hAnsi="Times New Roman" w:cs="Times New Roman"/>
          <w:sz w:val="28"/>
          <w:szCs w:val="28"/>
        </w:rPr>
        <w:t>составьте два</w:t>
      </w:r>
      <w:r w:rsidRPr="00240138">
        <w:rPr>
          <w:rFonts w:ascii="Times New Roman" w:hAnsi="Times New Roman" w:cs="Times New Roman"/>
          <w:sz w:val="28"/>
          <w:szCs w:val="28"/>
        </w:rPr>
        <w:t xml:space="preserve"> предложения, содержащие информацию об обществе                                              </w:t>
      </w:r>
    </w:p>
    <w:p w:rsidR="00E96ADF" w:rsidRPr="000F1A23" w:rsidRDefault="00E96ADF" w:rsidP="00E96A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Ответ</w:t>
      </w:r>
    </w:p>
    <w:p w:rsidR="00F54F51" w:rsidRDefault="00F54F51"/>
    <w:sectPr w:rsidR="00F54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66"/>
    <w:rsid w:val="000C531C"/>
    <w:rsid w:val="001A4766"/>
    <w:rsid w:val="007C3F4A"/>
    <w:rsid w:val="008A15E3"/>
    <w:rsid w:val="00CA1E64"/>
    <w:rsid w:val="00E96ADF"/>
    <w:rsid w:val="00F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6E1F7-B46F-4F04-AE6A-A7A54872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basedOn w:val="a"/>
    <w:rsid w:val="008A1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9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96ADF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E9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javascript:var%20wnd=window.open('../../docs/756DF168F63F9A6341711C61AA5EC578/questions/AB57B1D04CBAABF54DFD8B0F3A4098AD/img1.png','',',status=1,resizable=1,menubar=0,scrollbars=1,width=873,%20height=863,left=246.5,top=-47.5');wnd.focus(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ОА. Архипова</dc:creator>
  <cp:keywords/>
  <dc:description/>
  <cp:lastModifiedBy>Ольга ОА. Архипова</cp:lastModifiedBy>
  <cp:revision>3</cp:revision>
  <dcterms:created xsi:type="dcterms:W3CDTF">2015-12-14T18:06:00Z</dcterms:created>
  <dcterms:modified xsi:type="dcterms:W3CDTF">2015-12-14T19:17:00Z</dcterms:modified>
</cp:coreProperties>
</file>